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5D" w:rsidRDefault="000C2A5D">
      <w:pPr>
        <w:rPr>
          <w:b/>
          <w:sz w:val="28"/>
          <w:szCs w:val="28"/>
        </w:rPr>
      </w:pPr>
    </w:p>
    <w:p w:rsidR="008749A0" w:rsidRDefault="000C2A5D" w:rsidP="000C2A5D">
      <w:pPr>
        <w:jc w:val="center"/>
        <w:rPr>
          <w:b/>
          <w:sz w:val="28"/>
          <w:szCs w:val="28"/>
        </w:rPr>
      </w:pPr>
      <w:r w:rsidRPr="000C2A5D">
        <w:rPr>
          <w:b/>
          <w:sz w:val="28"/>
          <w:szCs w:val="28"/>
        </w:rPr>
        <w:t>Obras Sociales</w:t>
      </w:r>
      <w:r>
        <w:rPr>
          <w:b/>
          <w:sz w:val="28"/>
          <w:szCs w:val="28"/>
        </w:rPr>
        <w:t>.</w:t>
      </w:r>
    </w:p>
    <w:p w:rsidR="000C2A5D" w:rsidRDefault="000C2A5D" w:rsidP="000C2A5D">
      <w:pPr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>El Nutricionista /Lic. En Nutrición que desee trabajar con Obras Sociales, debe cumplimentar con los requisitos normados por este Colegio de Graduados en Nutrición, 2º Circunscripción.</w:t>
      </w:r>
    </w:p>
    <w:p w:rsidR="000C2A5D" w:rsidRDefault="000C2A5D" w:rsidP="000C2A5D">
      <w:pPr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Colegio </w:t>
      </w:r>
      <w:proofErr w:type="spellStart"/>
      <w:r>
        <w:rPr>
          <w:sz w:val="24"/>
          <w:szCs w:val="24"/>
        </w:rPr>
        <w:t>recepciona</w:t>
      </w:r>
      <w:proofErr w:type="spellEnd"/>
      <w:r>
        <w:rPr>
          <w:sz w:val="24"/>
          <w:szCs w:val="24"/>
        </w:rPr>
        <w:t xml:space="preserve"> la solicitud de inscripción durante todo el año, con el fin de conformar una base de datos de profesionales que quieren ofrecer las prestaciones de ate</w:t>
      </w:r>
      <w:r w:rsidR="00455FF7">
        <w:rPr>
          <w:sz w:val="24"/>
          <w:szCs w:val="24"/>
        </w:rPr>
        <w:t xml:space="preserve">nción </w:t>
      </w:r>
      <w:r w:rsidR="00D25391">
        <w:rPr>
          <w:sz w:val="24"/>
          <w:szCs w:val="24"/>
        </w:rPr>
        <w:t>alimentaria-</w:t>
      </w:r>
      <w:r w:rsidR="00455FF7">
        <w:rPr>
          <w:sz w:val="24"/>
          <w:szCs w:val="24"/>
        </w:rPr>
        <w:t>nutricional a diferentes obras s</w:t>
      </w:r>
      <w:r>
        <w:rPr>
          <w:sz w:val="24"/>
          <w:szCs w:val="24"/>
        </w:rPr>
        <w:t>ociales.</w:t>
      </w:r>
    </w:p>
    <w:p w:rsidR="000C2A5D" w:rsidRDefault="000C2A5D" w:rsidP="00D25391">
      <w:pPr>
        <w:ind w:right="-518"/>
        <w:jc w:val="both"/>
        <w:rPr>
          <w:b/>
          <w:sz w:val="24"/>
          <w:szCs w:val="24"/>
          <w:u w:val="single"/>
        </w:rPr>
      </w:pPr>
      <w:r w:rsidRPr="000C2A5D">
        <w:rPr>
          <w:b/>
          <w:sz w:val="24"/>
          <w:szCs w:val="24"/>
          <w:u w:val="single"/>
        </w:rPr>
        <w:t>Requisitos:</w:t>
      </w:r>
    </w:p>
    <w:p w:rsidR="000C2A5D" w:rsidRDefault="007F1770" w:rsidP="00D25391">
      <w:pPr>
        <w:pStyle w:val="Prrafodelista"/>
        <w:numPr>
          <w:ilvl w:val="0"/>
          <w:numId w:val="1"/>
        </w:numPr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C2A5D">
        <w:rPr>
          <w:sz w:val="24"/>
          <w:szCs w:val="24"/>
        </w:rPr>
        <w:t>ompleta</w:t>
      </w:r>
      <w:r>
        <w:rPr>
          <w:sz w:val="24"/>
          <w:szCs w:val="24"/>
        </w:rPr>
        <w:t>r</w:t>
      </w:r>
      <w:r w:rsidR="000C2A5D">
        <w:rPr>
          <w:sz w:val="24"/>
          <w:szCs w:val="24"/>
        </w:rPr>
        <w:t xml:space="preserve"> la solicitud de inscripción. (archivo adjunto en </w:t>
      </w:r>
      <w:proofErr w:type="spellStart"/>
      <w:r w:rsidR="000C2A5D">
        <w:rPr>
          <w:sz w:val="24"/>
          <w:szCs w:val="24"/>
        </w:rPr>
        <w:t>pag</w:t>
      </w:r>
      <w:proofErr w:type="spellEnd"/>
      <w:r w:rsidR="000C2A5D">
        <w:rPr>
          <w:sz w:val="24"/>
          <w:szCs w:val="24"/>
        </w:rPr>
        <w:t>. Web).</w:t>
      </w:r>
    </w:p>
    <w:p w:rsidR="000C2A5D" w:rsidRDefault="007F1770" w:rsidP="00D25391">
      <w:pPr>
        <w:pStyle w:val="Prrafodelista"/>
        <w:numPr>
          <w:ilvl w:val="0"/>
          <w:numId w:val="1"/>
        </w:numPr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>Presentar copia del seguro de responsabilidad o mala praxis.</w:t>
      </w:r>
    </w:p>
    <w:p w:rsidR="007F1770" w:rsidRDefault="007F1770" w:rsidP="00D25391">
      <w:pPr>
        <w:pStyle w:val="Prrafodelista"/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>(Puede contratar el seguro que usted considere o solicitarlo a través del Colegio</w:t>
      </w:r>
      <w:r w:rsidR="00B51CDD">
        <w:rPr>
          <w:sz w:val="24"/>
          <w:szCs w:val="24"/>
        </w:rPr>
        <w:t>,</w:t>
      </w:r>
      <w:r>
        <w:rPr>
          <w:sz w:val="24"/>
          <w:szCs w:val="24"/>
        </w:rPr>
        <w:t xml:space="preserve"> el seguro de la </w:t>
      </w:r>
      <w:proofErr w:type="spellStart"/>
      <w:r>
        <w:rPr>
          <w:sz w:val="24"/>
          <w:szCs w:val="24"/>
        </w:rPr>
        <w:t>Cía</w:t>
      </w:r>
      <w:proofErr w:type="spellEnd"/>
      <w:r>
        <w:rPr>
          <w:sz w:val="24"/>
          <w:szCs w:val="24"/>
        </w:rPr>
        <w:t xml:space="preserve"> San Cristóbal)</w:t>
      </w:r>
      <w:r w:rsidR="00B51CDD">
        <w:rPr>
          <w:sz w:val="24"/>
          <w:szCs w:val="24"/>
        </w:rPr>
        <w:t>.</w:t>
      </w:r>
    </w:p>
    <w:p w:rsidR="00B51CDD" w:rsidRDefault="00B51CDD" w:rsidP="00D25391">
      <w:pPr>
        <w:pStyle w:val="Prrafodelista"/>
        <w:numPr>
          <w:ilvl w:val="0"/>
          <w:numId w:val="1"/>
        </w:numPr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>Apertura de cuenta en entidad bancaria: Caja de Ahorro o Cuenta Corriente.</w:t>
      </w:r>
    </w:p>
    <w:p w:rsidR="00B51CDD" w:rsidRDefault="00B51CDD" w:rsidP="00D25391">
      <w:pPr>
        <w:pStyle w:val="Prrafodelista"/>
        <w:numPr>
          <w:ilvl w:val="0"/>
          <w:numId w:val="1"/>
        </w:numPr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 Inscripción en el Registro Nacional de Prestadores de la </w:t>
      </w:r>
      <w:proofErr w:type="spellStart"/>
      <w:r>
        <w:rPr>
          <w:sz w:val="24"/>
          <w:szCs w:val="24"/>
        </w:rPr>
        <w:t>SuperIntendencia</w:t>
      </w:r>
      <w:proofErr w:type="spellEnd"/>
      <w:r>
        <w:rPr>
          <w:sz w:val="24"/>
          <w:szCs w:val="24"/>
        </w:rPr>
        <w:t xml:space="preserve"> de Servicios de Salud.</w:t>
      </w:r>
    </w:p>
    <w:p w:rsidR="00B51CDD" w:rsidRDefault="00B51CDD" w:rsidP="00D25391">
      <w:pPr>
        <w:pStyle w:val="Prrafodelista"/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>(La inscripción en el Registro se realiza personalmente  o a través de un gestor en:</w:t>
      </w:r>
    </w:p>
    <w:p w:rsidR="00B51CDD" w:rsidRDefault="00B51CDD" w:rsidP="00D25391">
      <w:pPr>
        <w:pStyle w:val="Prrafodelista"/>
        <w:ind w:right="-518"/>
        <w:jc w:val="both"/>
        <w:rPr>
          <w:sz w:val="24"/>
          <w:szCs w:val="24"/>
        </w:rPr>
      </w:pPr>
      <w:r w:rsidRPr="00B51CDD">
        <w:rPr>
          <w:sz w:val="24"/>
          <w:szCs w:val="24"/>
          <w:u w:val="single"/>
        </w:rPr>
        <w:t>Mendoza 1035</w:t>
      </w:r>
      <w:r>
        <w:rPr>
          <w:sz w:val="24"/>
          <w:szCs w:val="24"/>
          <w:u w:val="single"/>
        </w:rPr>
        <w:t>:</w:t>
      </w:r>
      <w:r w:rsidRPr="00B51CDD">
        <w:rPr>
          <w:sz w:val="24"/>
          <w:szCs w:val="24"/>
          <w:u w:val="single"/>
        </w:rPr>
        <w:t xml:space="preserve"> Rosario</w:t>
      </w:r>
      <w:r>
        <w:rPr>
          <w:sz w:val="24"/>
          <w:szCs w:val="24"/>
        </w:rPr>
        <w:t xml:space="preserve"> o en la ciudad de Buenos Aires.</w:t>
      </w:r>
    </w:p>
    <w:p w:rsidR="00B51CDD" w:rsidRDefault="00B51CDD" w:rsidP="00B51CDD">
      <w:pPr>
        <w:ind w:left="12" w:right="-518" w:firstLine="708"/>
        <w:jc w:val="both"/>
        <w:rPr>
          <w:b/>
          <w:sz w:val="24"/>
          <w:szCs w:val="24"/>
        </w:rPr>
      </w:pPr>
      <w:r w:rsidRPr="00B51CDD">
        <w:rPr>
          <w:b/>
          <w:sz w:val="24"/>
          <w:szCs w:val="24"/>
        </w:rPr>
        <w:t>Esta inscripción se efectúa la primera vez y se renueva cada 5 años.</w:t>
      </w:r>
    </w:p>
    <w:p w:rsidR="00B51CDD" w:rsidRDefault="00B51CDD" w:rsidP="00B51CDD">
      <w:pPr>
        <w:pStyle w:val="Prrafodelista"/>
        <w:numPr>
          <w:ilvl w:val="0"/>
          <w:numId w:val="1"/>
        </w:numPr>
        <w:ind w:right="-518"/>
        <w:jc w:val="both"/>
        <w:rPr>
          <w:sz w:val="24"/>
          <w:szCs w:val="24"/>
        </w:rPr>
      </w:pPr>
      <w:r w:rsidRPr="00455FF7">
        <w:rPr>
          <w:sz w:val="24"/>
          <w:szCs w:val="24"/>
          <w:u w:val="single"/>
        </w:rPr>
        <w:t>Habilitación de consultorio</w:t>
      </w:r>
      <w:r>
        <w:rPr>
          <w:sz w:val="24"/>
          <w:szCs w:val="24"/>
        </w:rPr>
        <w:t xml:space="preserve">: No es obligatorio para inscribirse en el padrón, </w:t>
      </w:r>
      <w:r w:rsidRPr="00252B22">
        <w:rPr>
          <w:b/>
          <w:sz w:val="24"/>
          <w:szCs w:val="24"/>
        </w:rPr>
        <w:t>pero sí</w:t>
      </w:r>
      <w:r>
        <w:rPr>
          <w:sz w:val="24"/>
          <w:szCs w:val="24"/>
        </w:rPr>
        <w:t xml:space="preserve"> cuando inicie la actividad de Atención Nutricional en consultorio.</w:t>
      </w:r>
    </w:p>
    <w:p w:rsidR="00B51CDD" w:rsidRPr="00252B22" w:rsidRDefault="00B51CDD" w:rsidP="00B51CDD">
      <w:pPr>
        <w:pStyle w:val="Prrafodelista"/>
        <w:ind w:right="-518"/>
        <w:jc w:val="both"/>
        <w:rPr>
          <w:b/>
          <w:sz w:val="24"/>
          <w:szCs w:val="24"/>
        </w:rPr>
      </w:pPr>
      <w:r>
        <w:rPr>
          <w:sz w:val="24"/>
          <w:szCs w:val="24"/>
        </w:rPr>
        <w:t>El Colegio habilita consultorio</w:t>
      </w:r>
      <w:r w:rsidR="00455FF7">
        <w:rPr>
          <w:sz w:val="24"/>
          <w:szCs w:val="24"/>
        </w:rPr>
        <w:t xml:space="preserve"> privados independi</w:t>
      </w:r>
      <w:r>
        <w:rPr>
          <w:sz w:val="24"/>
          <w:szCs w:val="24"/>
        </w:rPr>
        <w:t xml:space="preserve">entes y en los </w:t>
      </w:r>
      <w:r w:rsidRPr="00455FF7">
        <w:rPr>
          <w:sz w:val="24"/>
          <w:szCs w:val="24"/>
          <w:u w:val="single"/>
        </w:rPr>
        <w:t>est</w:t>
      </w:r>
      <w:r w:rsidR="00455FF7" w:rsidRPr="00455FF7">
        <w:rPr>
          <w:sz w:val="24"/>
          <w:szCs w:val="24"/>
          <w:u w:val="single"/>
        </w:rPr>
        <w:t xml:space="preserve">ablecimientos </w:t>
      </w:r>
      <w:r w:rsidR="00455FF7" w:rsidRPr="00252B22">
        <w:rPr>
          <w:b/>
          <w:sz w:val="24"/>
          <w:szCs w:val="24"/>
          <w:u w:val="single"/>
        </w:rPr>
        <w:t>sin</w:t>
      </w:r>
      <w:r w:rsidR="00455FF7" w:rsidRPr="00252B22">
        <w:rPr>
          <w:b/>
          <w:sz w:val="24"/>
          <w:szCs w:val="24"/>
        </w:rPr>
        <w:t xml:space="preserve"> </w:t>
      </w:r>
      <w:r w:rsidR="00455FF7" w:rsidRPr="00252B22">
        <w:rPr>
          <w:b/>
          <w:sz w:val="24"/>
          <w:szCs w:val="24"/>
          <w:u w:val="single"/>
        </w:rPr>
        <w:t>internación</w:t>
      </w:r>
      <w:r w:rsidR="00455FF7" w:rsidRPr="00252B22">
        <w:rPr>
          <w:b/>
          <w:sz w:val="24"/>
          <w:szCs w:val="24"/>
        </w:rPr>
        <w:t xml:space="preserve"> (</w:t>
      </w:r>
      <w:r w:rsidRPr="00252B22">
        <w:rPr>
          <w:b/>
          <w:sz w:val="24"/>
          <w:szCs w:val="24"/>
        </w:rPr>
        <w:t>clíni</w:t>
      </w:r>
      <w:r w:rsidR="00455FF7" w:rsidRPr="00252B22">
        <w:rPr>
          <w:b/>
          <w:sz w:val="24"/>
          <w:szCs w:val="24"/>
        </w:rPr>
        <w:t>c</w:t>
      </w:r>
      <w:r w:rsidRPr="00252B22">
        <w:rPr>
          <w:b/>
          <w:sz w:val="24"/>
          <w:szCs w:val="24"/>
        </w:rPr>
        <w:t>as, sanatorios, centros, otros)</w:t>
      </w:r>
      <w:r w:rsidR="00455FF7" w:rsidRPr="00252B22">
        <w:rPr>
          <w:b/>
          <w:sz w:val="24"/>
          <w:szCs w:val="24"/>
        </w:rPr>
        <w:t>.</w:t>
      </w:r>
    </w:p>
    <w:p w:rsidR="00B51CDD" w:rsidRPr="00B51CDD" w:rsidRDefault="00B51CDD" w:rsidP="00B51CDD">
      <w:pPr>
        <w:pStyle w:val="Prrafodelista"/>
        <w:ind w:right="-518"/>
        <w:jc w:val="both"/>
        <w:rPr>
          <w:sz w:val="24"/>
          <w:szCs w:val="24"/>
        </w:rPr>
      </w:pPr>
    </w:p>
    <w:p w:rsidR="000C2A5D" w:rsidRDefault="000C2A5D" w:rsidP="000C2A5D">
      <w:pPr>
        <w:rPr>
          <w:sz w:val="28"/>
          <w:szCs w:val="28"/>
        </w:rPr>
      </w:pPr>
    </w:p>
    <w:p w:rsidR="00455FF7" w:rsidRDefault="00455FF7" w:rsidP="000C2A5D">
      <w:pPr>
        <w:rPr>
          <w:sz w:val="28"/>
          <w:szCs w:val="28"/>
        </w:rPr>
      </w:pPr>
    </w:p>
    <w:p w:rsidR="00455FF7" w:rsidRDefault="00455FF7" w:rsidP="000C2A5D">
      <w:pPr>
        <w:rPr>
          <w:sz w:val="28"/>
          <w:szCs w:val="28"/>
        </w:rPr>
      </w:pPr>
    </w:p>
    <w:p w:rsidR="00455FF7" w:rsidRDefault="00455FF7" w:rsidP="000C2A5D">
      <w:pPr>
        <w:rPr>
          <w:sz w:val="28"/>
          <w:szCs w:val="28"/>
        </w:rPr>
      </w:pPr>
    </w:p>
    <w:p w:rsidR="00455FF7" w:rsidRDefault="00455FF7" w:rsidP="000C2A5D">
      <w:pPr>
        <w:rPr>
          <w:sz w:val="28"/>
          <w:szCs w:val="28"/>
        </w:rPr>
      </w:pPr>
    </w:p>
    <w:p w:rsidR="00455FF7" w:rsidRDefault="00455FF7" w:rsidP="000C2A5D">
      <w:pPr>
        <w:rPr>
          <w:sz w:val="28"/>
          <w:szCs w:val="28"/>
        </w:rPr>
      </w:pPr>
    </w:p>
    <w:p w:rsidR="00455FF7" w:rsidRDefault="00455FF7" w:rsidP="00455FF7">
      <w:pPr>
        <w:rPr>
          <w:sz w:val="28"/>
          <w:szCs w:val="28"/>
        </w:rPr>
      </w:pPr>
      <w:r w:rsidRPr="00455FF7">
        <w:rPr>
          <w:b/>
          <w:sz w:val="28"/>
          <w:szCs w:val="28"/>
        </w:rPr>
        <w:lastRenderedPageBreak/>
        <w:t xml:space="preserve">Solicitud de Inscripción: </w:t>
      </w:r>
      <w:r>
        <w:rPr>
          <w:b/>
          <w:sz w:val="28"/>
          <w:szCs w:val="28"/>
        </w:rPr>
        <w:t xml:space="preserve">             </w:t>
      </w:r>
      <w:r w:rsidRPr="00455FF7">
        <w:rPr>
          <w:b/>
          <w:sz w:val="28"/>
          <w:szCs w:val="28"/>
        </w:rPr>
        <w:t>Padrón obra social</w:t>
      </w:r>
      <w:r>
        <w:rPr>
          <w:sz w:val="28"/>
          <w:szCs w:val="28"/>
        </w:rPr>
        <w:t>.</w:t>
      </w:r>
    </w:p>
    <w:p w:rsidR="00455FF7" w:rsidRPr="00455FF7" w:rsidRDefault="00455FF7" w:rsidP="00455FF7">
      <w:pPr>
        <w:rPr>
          <w:sz w:val="24"/>
          <w:szCs w:val="24"/>
        </w:rPr>
      </w:pPr>
      <w:r w:rsidRPr="00455FF7">
        <w:rPr>
          <w:sz w:val="24"/>
          <w:szCs w:val="24"/>
        </w:rPr>
        <w:t>Profesional:…………………………………………………………………………………………………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="00171568">
        <w:rPr>
          <w:sz w:val="24"/>
          <w:szCs w:val="24"/>
        </w:rPr>
        <w:t>..........</w:t>
      </w:r>
    </w:p>
    <w:p w:rsidR="00455FF7" w:rsidRPr="00455FF7" w:rsidRDefault="00455FF7" w:rsidP="00455FF7">
      <w:pPr>
        <w:rPr>
          <w:sz w:val="24"/>
          <w:szCs w:val="24"/>
        </w:rPr>
      </w:pPr>
      <w:r w:rsidRPr="00455FF7">
        <w:rPr>
          <w:sz w:val="24"/>
          <w:szCs w:val="24"/>
        </w:rPr>
        <w:t>Título…………………………………………………………………Matrícula nº:………………………</w:t>
      </w:r>
      <w:r>
        <w:rPr>
          <w:sz w:val="24"/>
          <w:szCs w:val="24"/>
        </w:rPr>
        <w:t>……………..</w:t>
      </w:r>
    </w:p>
    <w:p w:rsidR="00455FF7" w:rsidRDefault="00455FF7" w:rsidP="00455FF7">
      <w:pPr>
        <w:rPr>
          <w:sz w:val="24"/>
          <w:szCs w:val="24"/>
        </w:rPr>
      </w:pPr>
      <w:r w:rsidRPr="00455FF7">
        <w:rPr>
          <w:b/>
          <w:sz w:val="24"/>
          <w:szCs w:val="24"/>
        </w:rPr>
        <w:t>1-</w:t>
      </w:r>
      <w:r w:rsidRPr="00455FF7">
        <w:rPr>
          <w:sz w:val="24"/>
          <w:szCs w:val="24"/>
        </w:rPr>
        <w:t>Domicilio del Consultorio…………………………………………</w:t>
      </w:r>
      <w:r>
        <w:rPr>
          <w:sz w:val="24"/>
          <w:szCs w:val="24"/>
        </w:rPr>
        <w:t>……………………..nº………………………</w:t>
      </w:r>
    </w:p>
    <w:p w:rsidR="00455FF7" w:rsidRDefault="00455FF7" w:rsidP="00455FF7">
      <w:pPr>
        <w:rPr>
          <w:sz w:val="24"/>
          <w:szCs w:val="24"/>
        </w:rPr>
      </w:pPr>
      <w:r>
        <w:rPr>
          <w:sz w:val="24"/>
          <w:szCs w:val="24"/>
        </w:rPr>
        <w:t>Barrio………………………….Ciudad………………………………..Departamento……………………………..</w:t>
      </w:r>
    </w:p>
    <w:p w:rsidR="00455FF7" w:rsidRDefault="00455FF7" w:rsidP="00455FF7">
      <w:pPr>
        <w:rPr>
          <w:sz w:val="24"/>
          <w:szCs w:val="24"/>
        </w:rPr>
      </w:pPr>
      <w:r>
        <w:rPr>
          <w:sz w:val="24"/>
          <w:szCs w:val="24"/>
        </w:rPr>
        <w:t xml:space="preserve">Teléfonos……………………………………………………………………………………………………………………….   </w:t>
      </w:r>
    </w:p>
    <w:p w:rsidR="00455FF7" w:rsidRPr="00455FF7" w:rsidRDefault="00455FF7" w:rsidP="00455F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e.mail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455FF7" w:rsidRDefault="00455FF7" w:rsidP="00455FF7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455FF7">
        <w:rPr>
          <w:b/>
          <w:sz w:val="24"/>
          <w:szCs w:val="24"/>
        </w:rPr>
        <w:t>-</w:t>
      </w:r>
      <w:r w:rsidRPr="00455FF7">
        <w:rPr>
          <w:sz w:val="24"/>
          <w:szCs w:val="24"/>
        </w:rPr>
        <w:t>Domicilio del Consultorio…………………………………………</w:t>
      </w:r>
      <w:r>
        <w:rPr>
          <w:sz w:val="24"/>
          <w:szCs w:val="24"/>
        </w:rPr>
        <w:t>……………………..nº……………………..</w:t>
      </w:r>
    </w:p>
    <w:p w:rsidR="00455FF7" w:rsidRDefault="00455FF7" w:rsidP="00455FF7">
      <w:pPr>
        <w:rPr>
          <w:sz w:val="24"/>
          <w:szCs w:val="24"/>
        </w:rPr>
      </w:pPr>
      <w:r>
        <w:rPr>
          <w:sz w:val="24"/>
          <w:szCs w:val="24"/>
        </w:rPr>
        <w:t>Barrio………………………….Ciudad………………………………..Departamento…………………………….</w:t>
      </w:r>
    </w:p>
    <w:p w:rsidR="00455FF7" w:rsidRDefault="00455FF7" w:rsidP="00455FF7">
      <w:pPr>
        <w:rPr>
          <w:sz w:val="24"/>
          <w:szCs w:val="24"/>
        </w:rPr>
      </w:pPr>
      <w:r>
        <w:rPr>
          <w:sz w:val="24"/>
          <w:szCs w:val="24"/>
        </w:rPr>
        <w:t xml:space="preserve">Teléfonos………………………………………………………………………………………………………………………   </w:t>
      </w:r>
    </w:p>
    <w:p w:rsidR="00455FF7" w:rsidRDefault="00455FF7" w:rsidP="00455F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e.mail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 xml:space="preserve">Banco…………………………………………………………………………...Sucursal Nº……………………………              </w:t>
      </w: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 xml:space="preserve">Nombre del Titular de la cuenta………………………………………………………………………………….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</w:t>
      </w: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>Tipo de cuenta……………………………………………Nº de cuenta…………………………………………..</w:t>
      </w: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>CBU……………………………………………………………………………………………………………………………..</w:t>
      </w: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>CUIT nº………………………………………………………………………………………………………………………..</w:t>
      </w: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>(Adjuntar la actual inscripción AFIP que registre condición tributaria frente al IVA y copia de póliza de responsabilidad civil).</w:t>
      </w: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>Nº de Inscripción en el registro nacional de prestadores…………………………………………………</w:t>
      </w:r>
    </w:p>
    <w:p w:rsidR="00171568" w:rsidRDefault="00171568" w:rsidP="00455FF7">
      <w:pPr>
        <w:rPr>
          <w:sz w:val="24"/>
          <w:szCs w:val="24"/>
        </w:rPr>
      </w:pP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>Firma profesional……………………………………………………………………………………………………………..</w:t>
      </w: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>Firma personal administrativo………………………………………………….</w:t>
      </w:r>
    </w:p>
    <w:p w:rsidR="00171568" w:rsidRDefault="00171568" w:rsidP="00455FF7">
      <w:pPr>
        <w:rPr>
          <w:sz w:val="24"/>
          <w:szCs w:val="24"/>
        </w:rPr>
      </w:pPr>
      <w:r>
        <w:rPr>
          <w:sz w:val="24"/>
          <w:szCs w:val="24"/>
        </w:rPr>
        <w:t>Rec</w:t>
      </w:r>
      <w:r w:rsidR="00AE7607">
        <w:rPr>
          <w:sz w:val="24"/>
          <w:szCs w:val="24"/>
        </w:rPr>
        <w:t>e</w:t>
      </w:r>
      <w:r>
        <w:rPr>
          <w:sz w:val="24"/>
          <w:szCs w:val="24"/>
        </w:rPr>
        <w:t>pción.(día/mes/año)…………………………………………………………</w:t>
      </w:r>
      <w:proofErr w:type="gramStart"/>
      <w:r>
        <w:rPr>
          <w:sz w:val="24"/>
          <w:szCs w:val="24"/>
        </w:rPr>
        <w:t>..</w:t>
      </w:r>
      <w:proofErr w:type="gramEnd"/>
    </w:p>
    <w:p w:rsidR="00D25391" w:rsidRDefault="00D25391" w:rsidP="00455FF7">
      <w:pPr>
        <w:rPr>
          <w:sz w:val="24"/>
          <w:szCs w:val="24"/>
        </w:rPr>
      </w:pPr>
    </w:p>
    <w:p w:rsidR="00D25391" w:rsidRDefault="00D25391" w:rsidP="00D25391">
      <w:pPr>
        <w:jc w:val="center"/>
        <w:rPr>
          <w:b/>
          <w:sz w:val="24"/>
          <w:szCs w:val="24"/>
        </w:rPr>
      </w:pPr>
      <w:r w:rsidRPr="00D25391">
        <w:rPr>
          <w:b/>
          <w:sz w:val="28"/>
          <w:szCs w:val="28"/>
          <w:u w:val="single"/>
        </w:rPr>
        <w:t>Protocolos: Obras Sociales</w:t>
      </w:r>
      <w:r>
        <w:rPr>
          <w:b/>
          <w:sz w:val="24"/>
          <w:szCs w:val="24"/>
        </w:rPr>
        <w:t>.</w:t>
      </w:r>
    </w:p>
    <w:p w:rsidR="00D25391" w:rsidRDefault="00D25391" w:rsidP="00D25391">
      <w:pPr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>Para la atención alimentaria- nutricional para cualquier obra social, el afiliado o socio debe presentar documento de identidad</w:t>
      </w:r>
      <w:r w:rsidR="00252B22">
        <w:rPr>
          <w:sz w:val="24"/>
          <w:szCs w:val="24"/>
        </w:rPr>
        <w:t xml:space="preserve">, credencial de la obra social </w:t>
      </w:r>
      <w:proofErr w:type="gramStart"/>
      <w:r w:rsidR="00252B22">
        <w:rPr>
          <w:sz w:val="24"/>
          <w:szCs w:val="24"/>
        </w:rPr>
        <w:t>(</w:t>
      </w:r>
      <w:r>
        <w:rPr>
          <w:sz w:val="24"/>
          <w:szCs w:val="24"/>
        </w:rPr>
        <w:t xml:space="preserve"> en</w:t>
      </w:r>
      <w:proofErr w:type="gramEnd"/>
      <w:r>
        <w:rPr>
          <w:sz w:val="24"/>
          <w:szCs w:val="24"/>
        </w:rPr>
        <w:t xml:space="preserve"> algunas el último recibo de sueldo)para acreditar la afiliación. Queda bajo responsabilidad del profesional la vigencia del mismo.</w:t>
      </w:r>
    </w:p>
    <w:p w:rsidR="00D25391" w:rsidRDefault="00D25391" w:rsidP="00D25391">
      <w:pPr>
        <w:ind w:right="-51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El afiliado no debe abonar suma alguna como adicional, plus o arancel diferenciado diferente a lo convenido entre el Colegio y la obra social.</w:t>
      </w:r>
    </w:p>
    <w:p w:rsidR="00D25391" w:rsidRDefault="00D25391" w:rsidP="00D25391">
      <w:pPr>
        <w:ind w:right="-518"/>
        <w:jc w:val="center"/>
        <w:rPr>
          <w:b/>
          <w:sz w:val="24"/>
          <w:szCs w:val="24"/>
        </w:rPr>
      </w:pPr>
    </w:p>
    <w:p w:rsidR="00D25391" w:rsidRDefault="00D25391" w:rsidP="00D25391">
      <w:pPr>
        <w:ind w:right="-518"/>
        <w:jc w:val="center"/>
        <w:rPr>
          <w:b/>
          <w:sz w:val="24"/>
          <w:szCs w:val="24"/>
        </w:rPr>
      </w:pPr>
      <w:r w:rsidRPr="00D25391">
        <w:rPr>
          <w:b/>
          <w:sz w:val="24"/>
          <w:szCs w:val="24"/>
          <w:u w:val="single"/>
        </w:rPr>
        <w:t>OBRA SOCIAL: JERÁRQUICO SALUD</w:t>
      </w:r>
      <w:r>
        <w:rPr>
          <w:b/>
          <w:sz w:val="24"/>
          <w:szCs w:val="24"/>
        </w:rPr>
        <w:t>.</w:t>
      </w:r>
    </w:p>
    <w:p w:rsidR="00D25391" w:rsidRDefault="00D25391" w:rsidP="00D25391">
      <w:pPr>
        <w:ind w:right="-518"/>
        <w:rPr>
          <w:sz w:val="24"/>
          <w:szCs w:val="24"/>
        </w:rPr>
      </w:pPr>
      <w:r w:rsidRPr="00B744A9">
        <w:rPr>
          <w:sz w:val="24"/>
          <w:szCs w:val="24"/>
          <w:u w:val="single"/>
        </w:rPr>
        <w:t>Modalidad para la Atención</w:t>
      </w:r>
      <w:r>
        <w:rPr>
          <w:sz w:val="24"/>
          <w:szCs w:val="24"/>
        </w:rPr>
        <w:t>:</w:t>
      </w:r>
    </w:p>
    <w:p w:rsidR="00D25391" w:rsidRDefault="00D25391" w:rsidP="00D25391">
      <w:pPr>
        <w:pStyle w:val="Prrafodelista"/>
        <w:numPr>
          <w:ilvl w:val="0"/>
          <w:numId w:val="3"/>
        </w:numPr>
        <w:ind w:right="-518"/>
        <w:rPr>
          <w:sz w:val="24"/>
          <w:szCs w:val="24"/>
        </w:rPr>
      </w:pPr>
      <w:r>
        <w:rPr>
          <w:sz w:val="24"/>
          <w:szCs w:val="24"/>
        </w:rPr>
        <w:t>El afiliado tiene libertad para seleccionar al profesional que conforman el padrón.</w:t>
      </w:r>
    </w:p>
    <w:p w:rsidR="00D25391" w:rsidRDefault="00D25391" w:rsidP="00D25391">
      <w:pPr>
        <w:pStyle w:val="Prrafodelista"/>
        <w:numPr>
          <w:ilvl w:val="0"/>
          <w:numId w:val="3"/>
        </w:numPr>
        <w:ind w:right="-518"/>
        <w:rPr>
          <w:sz w:val="24"/>
          <w:szCs w:val="24"/>
        </w:rPr>
      </w:pPr>
      <w:r>
        <w:rPr>
          <w:sz w:val="24"/>
          <w:szCs w:val="24"/>
        </w:rPr>
        <w:t>Prestaciones no incluidas deberán ser acordadas con la presentación del presupuesto en tiempo y forma, en caso contrario, serán abonadas a los valores reconocidos para la práctica profesional.</w:t>
      </w:r>
    </w:p>
    <w:p w:rsidR="00D25391" w:rsidRDefault="00D25391" w:rsidP="00D25391">
      <w:pPr>
        <w:pStyle w:val="Prrafodelista"/>
        <w:numPr>
          <w:ilvl w:val="0"/>
          <w:numId w:val="3"/>
        </w:numPr>
        <w:ind w:right="-518"/>
        <w:rPr>
          <w:sz w:val="24"/>
          <w:szCs w:val="24"/>
        </w:rPr>
      </w:pPr>
      <w:r>
        <w:rPr>
          <w:sz w:val="24"/>
          <w:szCs w:val="24"/>
        </w:rPr>
        <w:t>El profesional facturará por mes vencido.</w:t>
      </w:r>
    </w:p>
    <w:p w:rsidR="00D25391" w:rsidRDefault="00D25391" w:rsidP="00D25391">
      <w:pPr>
        <w:pStyle w:val="Prrafodelista"/>
        <w:numPr>
          <w:ilvl w:val="0"/>
          <w:numId w:val="3"/>
        </w:numPr>
        <w:ind w:right="-518"/>
        <w:rPr>
          <w:sz w:val="24"/>
          <w:szCs w:val="24"/>
        </w:rPr>
      </w:pPr>
      <w:r>
        <w:rPr>
          <w:sz w:val="24"/>
          <w:szCs w:val="24"/>
        </w:rPr>
        <w:t>Adjuntar:</w:t>
      </w:r>
    </w:p>
    <w:p w:rsidR="00D25391" w:rsidRDefault="00D25391" w:rsidP="00D25391">
      <w:pPr>
        <w:pStyle w:val="Prrafodelista"/>
        <w:numPr>
          <w:ilvl w:val="0"/>
          <w:numId w:val="4"/>
        </w:numPr>
        <w:ind w:right="-518"/>
        <w:rPr>
          <w:sz w:val="24"/>
          <w:szCs w:val="24"/>
        </w:rPr>
      </w:pPr>
      <w:r>
        <w:rPr>
          <w:sz w:val="24"/>
          <w:szCs w:val="24"/>
        </w:rPr>
        <w:t xml:space="preserve">los cupones y órdenes autorizadas por la Obra Social. </w:t>
      </w:r>
    </w:p>
    <w:p w:rsidR="00B744A9" w:rsidRDefault="00D25391" w:rsidP="00B744A9">
      <w:pPr>
        <w:pStyle w:val="Prrafodelista"/>
        <w:numPr>
          <w:ilvl w:val="0"/>
          <w:numId w:val="4"/>
        </w:numPr>
        <w:ind w:right="-518"/>
        <w:rPr>
          <w:sz w:val="24"/>
          <w:szCs w:val="24"/>
        </w:rPr>
      </w:pPr>
      <w:r>
        <w:rPr>
          <w:sz w:val="24"/>
          <w:szCs w:val="24"/>
        </w:rPr>
        <w:t>Datos de la práctica efectuada.</w:t>
      </w:r>
    </w:p>
    <w:p w:rsidR="00D25391" w:rsidRPr="00B744A9" w:rsidRDefault="00D25391" w:rsidP="00B744A9">
      <w:pPr>
        <w:pStyle w:val="Prrafodelista"/>
        <w:numPr>
          <w:ilvl w:val="0"/>
          <w:numId w:val="4"/>
        </w:numPr>
        <w:ind w:right="-518"/>
        <w:rPr>
          <w:sz w:val="24"/>
          <w:szCs w:val="24"/>
          <w:u w:val="single"/>
        </w:rPr>
      </w:pPr>
      <w:r w:rsidRPr="00B744A9">
        <w:rPr>
          <w:sz w:val="24"/>
          <w:szCs w:val="24"/>
          <w:u w:val="single"/>
        </w:rPr>
        <w:t xml:space="preserve"> Importe de los aranceles respectivos.</w:t>
      </w:r>
    </w:p>
    <w:p w:rsidR="00B744A9" w:rsidRDefault="00B744A9" w:rsidP="00B744A9">
      <w:pPr>
        <w:ind w:right="-518"/>
        <w:rPr>
          <w:b/>
          <w:sz w:val="24"/>
          <w:szCs w:val="24"/>
        </w:rPr>
      </w:pPr>
      <w:r w:rsidRPr="00B744A9">
        <w:rPr>
          <w:b/>
          <w:sz w:val="24"/>
          <w:szCs w:val="24"/>
          <w:u w:val="single"/>
        </w:rPr>
        <w:t>El beneficiario debe presentar</w:t>
      </w:r>
      <w:r w:rsidRPr="00B744A9">
        <w:rPr>
          <w:b/>
          <w:sz w:val="24"/>
          <w:szCs w:val="24"/>
        </w:rPr>
        <w:t>:</w:t>
      </w:r>
    </w:p>
    <w:p w:rsidR="00B744A9" w:rsidRDefault="00B744A9" w:rsidP="00B744A9">
      <w:pPr>
        <w:pStyle w:val="Prrafodelista"/>
        <w:numPr>
          <w:ilvl w:val="0"/>
          <w:numId w:val="5"/>
        </w:numPr>
        <w:ind w:right="-518"/>
        <w:rPr>
          <w:b/>
          <w:sz w:val="24"/>
          <w:szCs w:val="24"/>
        </w:rPr>
      </w:pPr>
      <w:r>
        <w:rPr>
          <w:b/>
          <w:sz w:val="24"/>
          <w:szCs w:val="24"/>
        </w:rPr>
        <w:t>Derivación y/o prescripción médica, con firma y sello del profesional.</w:t>
      </w:r>
    </w:p>
    <w:p w:rsidR="00B744A9" w:rsidRDefault="00A16BBC" w:rsidP="00B744A9">
      <w:pPr>
        <w:pStyle w:val="Prrafodelista"/>
        <w:numPr>
          <w:ilvl w:val="0"/>
          <w:numId w:val="5"/>
        </w:numPr>
        <w:ind w:right="-518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744A9">
        <w:rPr>
          <w:b/>
          <w:sz w:val="24"/>
          <w:szCs w:val="24"/>
        </w:rPr>
        <w:t>ocumento de identidad.</w:t>
      </w:r>
    </w:p>
    <w:p w:rsidR="00B744A9" w:rsidRDefault="00B744A9" w:rsidP="00B744A9">
      <w:pPr>
        <w:pStyle w:val="Prrafodelista"/>
        <w:numPr>
          <w:ilvl w:val="0"/>
          <w:numId w:val="5"/>
        </w:numPr>
        <w:ind w:right="-518"/>
        <w:rPr>
          <w:b/>
          <w:sz w:val="24"/>
          <w:szCs w:val="24"/>
        </w:rPr>
      </w:pPr>
      <w:r>
        <w:rPr>
          <w:b/>
          <w:sz w:val="24"/>
          <w:szCs w:val="24"/>
        </w:rPr>
        <w:t>Orden de consulta para nutrición autorizada.</w:t>
      </w:r>
    </w:p>
    <w:p w:rsidR="00B744A9" w:rsidRDefault="00B744A9" w:rsidP="00B744A9">
      <w:pPr>
        <w:pStyle w:val="Prrafodelista"/>
        <w:ind w:right="-518"/>
        <w:rPr>
          <w:b/>
          <w:sz w:val="24"/>
          <w:szCs w:val="24"/>
        </w:rPr>
      </w:pPr>
    </w:p>
    <w:p w:rsidR="00B744A9" w:rsidRDefault="00B744A9" w:rsidP="00B744A9">
      <w:pPr>
        <w:pStyle w:val="Prrafodelista"/>
        <w:ind w:right="-518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Pr="00B744A9">
        <w:rPr>
          <w:b/>
          <w:sz w:val="24"/>
          <w:szCs w:val="24"/>
          <w:u w:val="single"/>
        </w:rPr>
        <w:t>CÓDIGOS PARA LA PRÁCTICA PROFESIONAL</w:t>
      </w:r>
      <w:r>
        <w:rPr>
          <w:b/>
          <w:sz w:val="24"/>
          <w:szCs w:val="24"/>
        </w:rPr>
        <w:t>.   ME</w:t>
      </w:r>
      <w:r w:rsidR="00252B22">
        <w:rPr>
          <w:b/>
          <w:sz w:val="24"/>
          <w:szCs w:val="24"/>
        </w:rPr>
        <w:t>S</w:t>
      </w:r>
      <w:proofErr w:type="gramStart"/>
      <w:r w:rsidR="00252B22">
        <w:rPr>
          <w:b/>
          <w:sz w:val="24"/>
          <w:szCs w:val="24"/>
        </w:rPr>
        <w:t>:  MAYO</w:t>
      </w:r>
      <w:proofErr w:type="gramEnd"/>
      <w:r w:rsidR="00252B2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AÑO</w:t>
      </w:r>
      <w:r w:rsidR="00252B22">
        <w:rPr>
          <w:b/>
          <w:sz w:val="24"/>
          <w:szCs w:val="24"/>
        </w:rPr>
        <w:t xml:space="preserve"> 2016</w:t>
      </w:r>
    </w:p>
    <w:p w:rsidR="00B744A9" w:rsidRDefault="00B744A9" w:rsidP="00B744A9">
      <w:pPr>
        <w:ind w:right="-518"/>
        <w:rPr>
          <w:sz w:val="24"/>
          <w:szCs w:val="24"/>
        </w:rPr>
      </w:pPr>
      <w:r w:rsidRPr="00B744A9">
        <w:rPr>
          <w:sz w:val="24"/>
          <w:szCs w:val="24"/>
        </w:rPr>
        <w:t xml:space="preserve">Orden de consulta autorizada: </w:t>
      </w:r>
      <w:r w:rsidR="00BC296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19.01.99:      Anamnesis:              $  </w:t>
      </w:r>
      <w:r w:rsidR="00252B22">
        <w:rPr>
          <w:sz w:val="24"/>
          <w:szCs w:val="24"/>
        </w:rPr>
        <w:t>124.</w:t>
      </w:r>
    </w:p>
    <w:p w:rsidR="00B744A9" w:rsidRDefault="00B744A9" w:rsidP="00B744A9">
      <w:pPr>
        <w:ind w:right="-5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BC296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19.01.98:     Plan Alimentario:     $</w:t>
      </w:r>
      <w:r w:rsidR="00252B22">
        <w:rPr>
          <w:sz w:val="24"/>
          <w:szCs w:val="24"/>
        </w:rPr>
        <w:t xml:space="preserve">  148.</w:t>
      </w:r>
    </w:p>
    <w:p w:rsidR="00B744A9" w:rsidRDefault="00B744A9" w:rsidP="00B744A9">
      <w:pPr>
        <w:ind w:right="-5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296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19.01.97:      Control:                      $</w:t>
      </w:r>
      <w:r w:rsidR="00252B22">
        <w:rPr>
          <w:sz w:val="24"/>
          <w:szCs w:val="24"/>
        </w:rPr>
        <w:t xml:space="preserve">    98</w:t>
      </w:r>
    </w:p>
    <w:p w:rsidR="00B744A9" w:rsidRPr="00B744A9" w:rsidRDefault="00B744A9" w:rsidP="00B744A9">
      <w:pPr>
        <w:ind w:right="-518"/>
        <w:jc w:val="center"/>
        <w:rPr>
          <w:sz w:val="24"/>
          <w:szCs w:val="24"/>
        </w:rPr>
      </w:pPr>
      <w:r>
        <w:rPr>
          <w:sz w:val="24"/>
          <w:szCs w:val="24"/>
        </w:rPr>
        <w:t>Una (1) orden por control. Se autorizan 8 controles al año).</w:t>
      </w:r>
    </w:p>
    <w:p w:rsidR="00BC2962" w:rsidRDefault="00BC2962" w:rsidP="00B744A9">
      <w:pPr>
        <w:ind w:right="-518"/>
        <w:jc w:val="center"/>
        <w:rPr>
          <w:b/>
          <w:sz w:val="24"/>
          <w:szCs w:val="24"/>
          <w:u w:val="single"/>
        </w:rPr>
      </w:pPr>
    </w:p>
    <w:p w:rsidR="00B744A9" w:rsidRDefault="00B744A9" w:rsidP="00B744A9">
      <w:pPr>
        <w:ind w:right="-518"/>
        <w:jc w:val="center"/>
        <w:rPr>
          <w:b/>
          <w:sz w:val="24"/>
          <w:szCs w:val="24"/>
        </w:rPr>
      </w:pPr>
      <w:r w:rsidRPr="00D25391">
        <w:rPr>
          <w:b/>
          <w:sz w:val="24"/>
          <w:szCs w:val="24"/>
          <w:u w:val="single"/>
        </w:rPr>
        <w:t xml:space="preserve">OBRA SOCIAL: </w:t>
      </w:r>
      <w:r>
        <w:rPr>
          <w:b/>
          <w:sz w:val="24"/>
          <w:szCs w:val="24"/>
          <w:u w:val="single"/>
        </w:rPr>
        <w:t>OSPAC</w:t>
      </w:r>
      <w:r>
        <w:rPr>
          <w:b/>
          <w:sz w:val="24"/>
          <w:szCs w:val="24"/>
        </w:rPr>
        <w:t>.</w:t>
      </w:r>
    </w:p>
    <w:p w:rsidR="00B744A9" w:rsidRPr="00B744A9" w:rsidRDefault="00B744A9" w:rsidP="00B744A9">
      <w:pPr>
        <w:ind w:right="-518"/>
        <w:rPr>
          <w:sz w:val="24"/>
          <w:szCs w:val="24"/>
        </w:rPr>
      </w:pPr>
      <w:r>
        <w:rPr>
          <w:sz w:val="24"/>
          <w:szCs w:val="24"/>
        </w:rPr>
        <w:t>El beneficiario tiene libre elección del profesional y de las instituciones.</w:t>
      </w:r>
    </w:p>
    <w:p w:rsidR="00B744A9" w:rsidRDefault="00B744A9" w:rsidP="00A16BBC">
      <w:pPr>
        <w:ind w:right="-518"/>
        <w:jc w:val="both"/>
        <w:rPr>
          <w:sz w:val="24"/>
          <w:szCs w:val="24"/>
        </w:rPr>
      </w:pPr>
      <w:r w:rsidRPr="00B744A9">
        <w:rPr>
          <w:sz w:val="24"/>
          <w:szCs w:val="24"/>
          <w:u w:val="single"/>
        </w:rPr>
        <w:t>Modalidad para la Atención</w:t>
      </w:r>
      <w:r>
        <w:rPr>
          <w:sz w:val="24"/>
          <w:szCs w:val="24"/>
        </w:rPr>
        <w:t>:</w:t>
      </w:r>
    </w:p>
    <w:p w:rsidR="00A16BBC" w:rsidRDefault="00A16BBC" w:rsidP="00A16BBC">
      <w:pPr>
        <w:pStyle w:val="Prrafodelista"/>
        <w:numPr>
          <w:ilvl w:val="0"/>
          <w:numId w:val="6"/>
        </w:numPr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>Autorización previa efectuada por OSPAC y facturada con su numeración correspondiente e identificación del afiliado.</w:t>
      </w:r>
    </w:p>
    <w:p w:rsidR="00A16BBC" w:rsidRPr="00A16BBC" w:rsidRDefault="00A16BBC" w:rsidP="00A16BBC">
      <w:pPr>
        <w:pStyle w:val="Prrafodelista"/>
        <w:numPr>
          <w:ilvl w:val="0"/>
          <w:numId w:val="6"/>
        </w:numPr>
        <w:ind w:right="-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Prescripción del profesional </w:t>
      </w:r>
      <w:proofErr w:type="spellStart"/>
      <w:r>
        <w:rPr>
          <w:sz w:val="24"/>
          <w:szCs w:val="24"/>
        </w:rPr>
        <w:t>peticionante</w:t>
      </w:r>
      <w:proofErr w:type="spellEnd"/>
      <w:r>
        <w:rPr>
          <w:sz w:val="24"/>
          <w:szCs w:val="24"/>
        </w:rPr>
        <w:t>, con autorización previa de OSPAC y el correspondiente protocolo de informe, según requerimiento de auditoría, firma y sello del profesional y beneficiario asistido o responsable.</w:t>
      </w:r>
    </w:p>
    <w:p w:rsidR="00BC2962" w:rsidRDefault="00BC2962" w:rsidP="00A16BBC">
      <w:pPr>
        <w:ind w:right="-518"/>
        <w:rPr>
          <w:b/>
          <w:sz w:val="24"/>
          <w:szCs w:val="24"/>
          <w:u w:val="single"/>
        </w:rPr>
      </w:pPr>
    </w:p>
    <w:p w:rsidR="00A16BBC" w:rsidRDefault="00A16BBC" w:rsidP="00A16BBC">
      <w:pPr>
        <w:ind w:right="-518"/>
        <w:rPr>
          <w:b/>
          <w:sz w:val="24"/>
          <w:szCs w:val="24"/>
        </w:rPr>
      </w:pPr>
      <w:r w:rsidRPr="00B744A9">
        <w:rPr>
          <w:b/>
          <w:sz w:val="24"/>
          <w:szCs w:val="24"/>
          <w:u w:val="single"/>
        </w:rPr>
        <w:t>El beneficiario debe presentar</w:t>
      </w:r>
      <w:r w:rsidRPr="00B744A9">
        <w:rPr>
          <w:b/>
          <w:sz w:val="24"/>
          <w:szCs w:val="24"/>
        </w:rPr>
        <w:t>:</w:t>
      </w:r>
    </w:p>
    <w:p w:rsidR="00A16BBC" w:rsidRDefault="00A16BBC" w:rsidP="00A16BBC">
      <w:pPr>
        <w:pStyle w:val="Prrafodelista"/>
        <w:numPr>
          <w:ilvl w:val="0"/>
          <w:numId w:val="7"/>
        </w:numPr>
        <w:ind w:right="-518"/>
        <w:rPr>
          <w:b/>
          <w:sz w:val="24"/>
          <w:szCs w:val="24"/>
        </w:rPr>
      </w:pPr>
      <w:r>
        <w:rPr>
          <w:b/>
          <w:sz w:val="24"/>
          <w:szCs w:val="24"/>
        </w:rPr>
        <w:t>Credencial del Plan A o B.</w:t>
      </w:r>
    </w:p>
    <w:p w:rsidR="00A16BBC" w:rsidRDefault="00A16BBC" w:rsidP="00A16BBC">
      <w:pPr>
        <w:pStyle w:val="Prrafodelista"/>
        <w:numPr>
          <w:ilvl w:val="0"/>
          <w:numId w:val="7"/>
        </w:numPr>
        <w:ind w:right="-518"/>
        <w:rPr>
          <w:b/>
          <w:sz w:val="24"/>
          <w:szCs w:val="24"/>
        </w:rPr>
      </w:pPr>
      <w:r>
        <w:rPr>
          <w:b/>
          <w:sz w:val="24"/>
          <w:szCs w:val="24"/>
        </w:rPr>
        <w:t>Documento de identidad.</w:t>
      </w:r>
    </w:p>
    <w:p w:rsidR="00603140" w:rsidRDefault="00A16BBC" w:rsidP="00A16BBC">
      <w:pPr>
        <w:pStyle w:val="Prrafodelista"/>
        <w:numPr>
          <w:ilvl w:val="0"/>
          <w:numId w:val="7"/>
        </w:numPr>
        <w:ind w:right="-518"/>
        <w:rPr>
          <w:b/>
          <w:sz w:val="24"/>
          <w:szCs w:val="24"/>
        </w:rPr>
      </w:pPr>
      <w:r>
        <w:rPr>
          <w:b/>
          <w:sz w:val="24"/>
          <w:szCs w:val="24"/>
        </w:rPr>
        <w:t>Prescripción médica extendida por recetario del profesional debidamente autorizada por OSPAC, en su formulario oficial.</w:t>
      </w:r>
    </w:p>
    <w:p w:rsidR="00BC2962" w:rsidRDefault="00BC2962" w:rsidP="00603140">
      <w:pPr>
        <w:ind w:right="-518"/>
        <w:rPr>
          <w:b/>
          <w:sz w:val="24"/>
          <w:szCs w:val="24"/>
          <w:u w:val="single"/>
        </w:rPr>
      </w:pPr>
    </w:p>
    <w:p w:rsidR="00A16BBC" w:rsidRDefault="00603140" w:rsidP="00603140">
      <w:pPr>
        <w:ind w:right="-518"/>
        <w:rPr>
          <w:b/>
          <w:sz w:val="24"/>
          <w:szCs w:val="24"/>
        </w:rPr>
      </w:pPr>
      <w:r w:rsidRPr="00603140">
        <w:rPr>
          <w:b/>
          <w:sz w:val="24"/>
          <w:szCs w:val="24"/>
          <w:u w:val="single"/>
        </w:rPr>
        <w:t>El profesional para facturar debe</w:t>
      </w:r>
      <w:r>
        <w:rPr>
          <w:b/>
          <w:sz w:val="24"/>
          <w:szCs w:val="24"/>
        </w:rPr>
        <w:t>:</w:t>
      </w:r>
      <w:r w:rsidR="00A16BBC" w:rsidRPr="00603140">
        <w:rPr>
          <w:b/>
          <w:sz w:val="24"/>
          <w:szCs w:val="24"/>
        </w:rPr>
        <w:t xml:space="preserve"> </w:t>
      </w:r>
    </w:p>
    <w:p w:rsidR="00603140" w:rsidRDefault="00603140" w:rsidP="00603140">
      <w:pPr>
        <w:pStyle w:val="Prrafodelista"/>
        <w:numPr>
          <w:ilvl w:val="0"/>
          <w:numId w:val="8"/>
        </w:numPr>
        <w:ind w:right="-518"/>
        <w:rPr>
          <w:sz w:val="24"/>
          <w:szCs w:val="24"/>
        </w:rPr>
      </w:pPr>
      <w:r>
        <w:rPr>
          <w:sz w:val="24"/>
          <w:szCs w:val="24"/>
        </w:rPr>
        <w:t>Prescripción autorizada (Fecha de realización de la práctica. Firma y sello del profesional actuante)</w:t>
      </w:r>
    </w:p>
    <w:p w:rsidR="00603140" w:rsidRDefault="00603140" w:rsidP="00603140">
      <w:pPr>
        <w:pStyle w:val="Prrafodelista"/>
        <w:numPr>
          <w:ilvl w:val="0"/>
          <w:numId w:val="8"/>
        </w:numPr>
        <w:ind w:right="-518"/>
        <w:rPr>
          <w:sz w:val="24"/>
          <w:szCs w:val="24"/>
        </w:rPr>
      </w:pPr>
      <w:proofErr w:type="spellStart"/>
      <w:r>
        <w:rPr>
          <w:sz w:val="24"/>
          <w:szCs w:val="24"/>
        </w:rPr>
        <w:t>Coseguro</w:t>
      </w:r>
      <w:proofErr w:type="spellEnd"/>
      <w:r>
        <w:rPr>
          <w:sz w:val="24"/>
          <w:szCs w:val="24"/>
        </w:rPr>
        <w:t>: El paciente abonará en la sede de OSPAC, los porcentuales que consta en cada orden)</w:t>
      </w:r>
    </w:p>
    <w:p w:rsidR="00603140" w:rsidRPr="00603140" w:rsidRDefault="00603140" w:rsidP="00603140">
      <w:pPr>
        <w:pStyle w:val="Prrafodelista"/>
        <w:ind w:right="-518"/>
        <w:rPr>
          <w:sz w:val="24"/>
          <w:szCs w:val="24"/>
        </w:rPr>
      </w:pPr>
    </w:p>
    <w:p w:rsidR="00A16BBC" w:rsidRDefault="00A16BBC" w:rsidP="00A16BBC">
      <w:pPr>
        <w:pStyle w:val="Prrafodelista"/>
        <w:ind w:right="-518"/>
        <w:rPr>
          <w:b/>
          <w:sz w:val="24"/>
          <w:szCs w:val="24"/>
        </w:rPr>
      </w:pPr>
    </w:p>
    <w:p w:rsidR="00603140" w:rsidRDefault="00603140" w:rsidP="00603140">
      <w:pPr>
        <w:pStyle w:val="Prrafodelista"/>
        <w:ind w:right="-518"/>
        <w:rPr>
          <w:b/>
          <w:sz w:val="24"/>
          <w:szCs w:val="24"/>
        </w:rPr>
      </w:pPr>
      <w:r w:rsidRPr="00B744A9">
        <w:rPr>
          <w:b/>
          <w:sz w:val="24"/>
          <w:szCs w:val="24"/>
          <w:u w:val="single"/>
        </w:rPr>
        <w:t>CÓDIGOS PARA LA PRÁCTICA PROFESIONAL</w:t>
      </w:r>
      <w:r w:rsidR="00BC2962">
        <w:rPr>
          <w:b/>
          <w:sz w:val="24"/>
          <w:szCs w:val="24"/>
        </w:rPr>
        <w:t xml:space="preserve">.  </w:t>
      </w:r>
    </w:p>
    <w:p w:rsidR="00BC2962" w:rsidRDefault="00BC2962" w:rsidP="00603140">
      <w:pPr>
        <w:pStyle w:val="Prrafodelista"/>
        <w:ind w:right="-518"/>
        <w:rPr>
          <w:b/>
          <w:sz w:val="24"/>
          <w:szCs w:val="24"/>
        </w:rPr>
      </w:pPr>
    </w:p>
    <w:p w:rsidR="00BC2962" w:rsidRDefault="00BC2962" w:rsidP="00BC2962">
      <w:pPr>
        <w:pStyle w:val="Prrafodelista"/>
        <w:numPr>
          <w:ilvl w:val="0"/>
          <w:numId w:val="9"/>
        </w:numPr>
        <w:ind w:right="-518"/>
        <w:rPr>
          <w:sz w:val="24"/>
          <w:szCs w:val="24"/>
        </w:rPr>
      </w:pPr>
      <w:r w:rsidRPr="00BC2962">
        <w:rPr>
          <w:sz w:val="24"/>
          <w:szCs w:val="24"/>
        </w:rPr>
        <w:t>1º Entrevista</w:t>
      </w:r>
      <w:r>
        <w:rPr>
          <w:sz w:val="24"/>
          <w:szCs w:val="24"/>
        </w:rPr>
        <w:t xml:space="preserve"> nutricional</w:t>
      </w:r>
      <w:r w:rsidRPr="00BC2962">
        <w:rPr>
          <w:sz w:val="24"/>
          <w:szCs w:val="24"/>
        </w:rPr>
        <w:t>:</w:t>
      </w:r>
      <w:r>
        <w:rPr>
          <w:sz w:val="24"/>
          <w:szCs w:val="24"/>
        </w:rPr>
        <w:t xml:space="preserve"> Requiere orden, prescripción y derivación médica.</w:t>
      </w:r>
    </w:p>
    <w:p w:rsidR="00BC2962" w:rsidRDefault="00BC2962" w:rsidP="00BC2962">
      <w:pPr>
        <w:pStyle w:val="Prrafodelista"/>
        <w:numPr>
          <w:ilvl w:val="0"/>
          <w:numId w:val="9"/>
        </w:numPr>
        <w:ind w:right="-518"/>
        <w:rPr>
          <w:sz w:val="24"/>
          <w:szCs w:val="24"/>
        </w:rPr>
      </w:pPr>
      <w:proofErr w:type="spellStart"/>
      <w:r>
        <w:rPr>
          <w:sz w:val="24"/>
          <w:szCs w:val="24"/>
        </w:rPr>
        <w:t>Regimen</w:t>
      </w:r>
      <w:proofErr w:type="spellEnd"/>
      <w:r>
        <w:rPr>
          <w:sz w:val="24"/>
          <w:szCs w:val="24"/>
        </w:rPr>
        <w:t xml:space="preserve"> Individual: Se reconoce uno (1) plan por año.</w:t>
      </w:r>
    </w:p>
    <w:p w:rsidR="00BC2962" w:rsidRDefault="00BC2962" w:rsidP="00BC2962">
      <w:pPr>
        <w:pStyle w:val="Prrafodelista"/>
        <w:numPr>
          <w:ilvl w:val="0"/>
          <w:numId w:val="9"/>
        </w:numPr>
        <w:ind w:right="-518"/>
        <w:rPr>
          <w:sz w:val="24"/>
          <w:szCs w:val="24"/>
        </w:rPr>
      </w:pPr>
      <w:r>
        <w:rPr>
          <w:sz w:val="24"/>
          <w:szCs w:val="24"/>
        </w:rPr>
        <w:t>Sesiones de control Nutrición: hasta 12 sesiones anual. No más de dos (2) sesiones por mes en los primeros</w:t>
      </w:r>
      <w:r w:rsidR="00252B22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meses y luego uno por mes.</w:t>
      </w:r>
    </w:p>
    <w:p w:rsidR="00BC2962" w:rsidRPr="00BC2962" w:rsidRDefault="00BC2962" w:rsidP="00BC2962">
      <w:pPr>
        <w:ind w:right="-518"/>
        <w:rPr>
          <w:sz w:val="24"/>
          <w:szCs w:val="24"/>
        </w:rPr>
      </w:pPr>
      <w:r>
        <w:rPr>
          <w:sz w:val="24"/>
          <w:szCs w:val="24"/>
        </w:rPr>
        <w:t xml:space="preserve">Transcurrido los tres (3) primeros meses, el profesional Nutricionista y/o Lic. </w:t>
      </w: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nutrición, enviará informe con descripción de la evolución del tratamiento, a los fines de reconocimiento de sesiones anuales. Se tomará en cuenta el año </w:t>
      </w:r>
      <w:proofErr w:type="spellStart"/>
      <w:r>
        <w:rPr>
          <w:sz w:val="24"/>
          <w:szCs w:val="24"/>
        </w:rPr>
        <w:t>terapeútico</w:t>
      </w:r>
      <w:proofErr w:type="spellEnd"/>
      <w:r>
        <w:rPr>
          <w:sz w:val="24"/>
          <w:szCs w:val="24"/>
        </w:rPr>
        <w:t>.</w:t>
      </w:r>
    </w:p>
    <w:p w:rsidR="00BC2962" w:rsidRDefault="00BC2962" w:rsidP="00BC2962">
      <w:pPr>
        <w:ind w:right="-518"/>
        <w:jc w:val="center"/>
        <w:rPr>
          <w:b/>
          <w:sz w:val="24"/>
          <w:szCs w:val="24"/>
          <w:u w:val="single"/>
        </w:rPr>
      </w:pPr>
    </w:p>
    <w:p w:rsidR="00252B22" w:rsidRDefault="00252B22" w:rsidP="00252B22">
      <w:pPr>
        <w:ind w:right="-518"/>
        <w:jc w:val="center"/>
        <w:rPr>
          <w:b/>
          <w:sz w:val="24"/>
          <w:szCs w:val="24"/>
        </w:rPr>
      </w:pPr>
      <w:r w:rsidRPr="00252B22">
        <w:rPr>
          <w:sz w:val="24"/>
          <w:szCs w:val="24"/>
        </w:rPr>
        <w:t xml:space="preserve">OBRA SOCIAL. OSPAC.   </w:t>
      </w:r>
      <w:r>
        <w:rPr>
          <w:b/>
          <w:sz w:val="24"/>
          <w:szCs w:val="24"/>
        </w:rPr>
        <w:t xml:space="preserve"> </w:t>
      </w:r>
    </w:p>
    <w:p w:rsidR="00714D31" w:rsidRDefault="00714D31" w:rsidP="00714D31">
      <w:pPr>
        <w:ind w:right="-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AÑO </w:t>
      </w:r>
      <w:r w:rsidR="00252B22" w:rsidRPr="00714D31">
        <w:rPr>
          <w:b/>
          <w:sz w:val="28"/>
          <w:szCs w:val="28"/>
        </w:rPr>
        <w:t>2016</w:t>
      </w:r>
    </w:p>
    <w:p w:rsidR="00714D31" w:rsidRDefault="00603140" w:rsidP="00714D31">
      <w:pPr>
        <w:ind w:right="-518"/>
        <w:rPr>
          <w:b/>
          <w:sz w:val="24"/>
          <w:szCs w:val="24"/>
        </w:rPr>
      </w:pPr>
      <w:r w:rsidRPr="00714D31">
        <w:rPr>
          <w:b/>
          <w:sz w:val="24"/>
          <w:szCs w:val="24"/>
        </w:rPr>
        <w:t xml:space="preserve"> </w:t>
      </w:r>
    </w:p>
    <w:p w:rsidR="00714D31" w:rsidRDefault="00714D31" w:rsidP="00714D31">
      <w:pPr>
        <w:ind w:right="-51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Mayo</w:t>
      </w:r>
      <w:r>
        <w:rPr>
          <w:b/>
          <w:sz w:val="24"/>
          <w:szCs w:val="24"/>
        </w:rPr>
        <w:tab/>
        <w:t xml:space="preserve">            Julio            Septiembre     Noviembre.</w:t>
      </w:r>
    </w:p>
    <w:p w:rsidR="00714D31" w:rsidRDefault="00603140" w:rsidP="00714D31">
      <w:pPr>
        <w:ind w:right="-518"/>
        <w:rPr>
          <w:b/>
          <w:sz w:val="24"/>
          <w:szCs w:val="24"/>
        </w:rPr>
      </w:pPr>
      <w:r w:rsidRPr="00714D31">
        <w:rPr>
          <w:b/>
          <w:sz w:val="24"/>
          <w:szCs w:val="24"/>
        </w:rPr>
        <w:t xml:space="preserve">CODIGOS.       DESCRIPCIÓN               </w:t>
      </w:r>
      <w:r w:rsidR="00BC2962" w:rsidRPr="00714D31">
        <w:rPr>
          <w:b/>
          <w:sz w:val="24"/>
          <w:szCs w:val="24"/>
        </w:rPr>
        <w:t xml:space="preserve">      </w:t>
      </w:r>
      <w:r w:rsidRPr="00714D31">
        <w:rPr>
          <w:b/>
          <w:sz w:val="24"/>
          <w:szCs w:val="24"/>
        </w:rPr>
        <w:t>ARANCEL</w:t>
      </w:r>
    </w:p>
    <w:p w:rsidR="00714D31" w:rsidRDefault="00BC2962" w:rsidP="00603140">
      <w:pPr>
        <w:ind w:right="-518"/>
        <w:rPr>
          <w:b/>
          <w:sz w:val="28"/>
          <w:szCs w:val="28"/>
        </w:rPr>
      </w:pPr>
      <w:r w:rsidRPr="00714D31">
        <w:rPr>
          <w:sz w:val="24"/>
          <w:szCs w:val="24"/>
        </w:rPr>
        <w:t>19.40.01.           1º Entrevista</w:t>
      </w:r>
      <w:r w:rsidR="00603140" w:rsidRPr="00714D31">
        <w:rPr>
          <w:sz w:val="24"/>
          <w:szCs w:val="24"/>
        </w:rPr>
        <w:t xml:space="preserve">:            </w:t>
      </w:r>
      <w:r w:rsidRPr="00714D31">
        <w:rPr>
          <w:sz w:val="24"/>
          <w:szCs w:val="24"/>
        </w:rPr>
        <w:t xml:space="preserve">     </w:t>
      </w:r>
      <w:r w:rsidR="00603140" w:rsidRPr="00714D31">
        <w:rPr>
          <w:sz w:val="24"/>
          <w:szCs w:val="24"/>
        </w:rPr>
        <w:t xml:space="preserve">  $</w:t>
      </w:r>
      <w:r w:rsidR="00252B22" w:rsidRPr="00714D31">
        <w:rPr>
          <w:sz w:val="24"/>
          <w:szCs w:val="24"/>
        </w:rPr>
        <w:t xml:space="preserve"> 142.56</w:t>
      </w:r>
      <w:r w:rsidR="00714D31">
        <w:rPr>
          <w:sz w:val="24"/>
          <w:szCs w:val="24"/>
        </w:rPr>
        <w:t xml:space="preserve">             $154.44           $166.32            $178.20</w:t>
      </w:r>
    </w:p>
    <w:p w:rsidR="00714D31" w:rsidRDefault="00BC2962" w:rsidP="00BC2962">
      <w:pPr>
        <w:ind w:right="-518"/>
        <w:rPr>
          <w:sz w:val="24"/>
          <w:szCs w:val="24"/>
        </w:rPr>
      </w:pPr>
      <w:r>
        <w:rPr>
          <w:sz w:val="24"/>
          <w:szCs w:val="24"/>
        </w:rPr>
        <w:t>19.40.02           Reg. Individual</w:t>
      </w:r>
      <w:r w:rsidR="00603140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       </w:t>
      </w:r>
      <w:r w:rsidR="00603140">
        <w:rPr>
          <w:sz w:val="24"/>
          <w:szCs w:val="24"/>
        </w:rPr>
        <w:t xml:space="preserve">  </w:t>
      </w:r>
      <w:r w:rsidR="00714D3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03140">
        <w:rPr>
          <w:sz w:val="24"/>
          <w:szCs w:val="24"/>
        </w:rPr>
        <w:t>$</w:t>
      </w:r>
      <w:r w:rsidR="00252B22">
        <w:rPr>
          <w:sz w:val="24"/>
          <w:szCs w:val="24"/>
        </w:rPr>
        <w:t xml:space="preserve"> 206.40</w:t>
      </w:r>
      <w:r w:rsidR="00714D31">
        <w:rPr>
          <w:sz w:val="24"/>
          <w:szCs w:val="24"/>
        </w:rPr>
        <w:t xml:space="preserve">              $223.60           $240.80            $ 258.</w:t>
      </w:r>
    </w:p>
    <w:p w:rsidR="00603140" w:rsidRPr="00714D31" w:rsidRDefault="00BC2962" w:rsidP="00BC2962">
      <w:pPr>
        <w:ind w:right="-518"/>
        <w:rPr>
          <w:sz w:val="24"/>
          <w:szCs w:val="24"/>
        </w:rPr>
      </w:pPr>
      <w:r>
        <w:rPr>
          <w:sz w:val="24"/>
          <w:szCs w:val="24"/>
        </w:rPr>
        <w:t xml:space="preserve"> 19.40.03        </w:t>
      </w:r>
      <w:r w:rsidR="00714D31">
        <w:rPr>
          <w:sz w:val="24"/>
          <w:szCs w:val="24"/>
        </w:rPr>
        <w:t xml:space="preserve"> </w:t>
      </w:r>
      <w:r>
        <w:rPr>
          <w:sz w:val="24"/>
          <w:szCs w:val="24"/>
        </w:rPr>
        <w:t>Sesión</w:t>
      </w:r>
      <w:r w:rsidR="00603140">
        <w:rPr>
          <w:sz w:val="24"/>
          <w:szCs w:val="24"/>
        </w:rPr>
        <w:t xml:space="preserve"> Control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Nut</w:t>
      </w:r>
      <w:proofErr w:type="spellEnd"/>
      <w:r>
        <w:rPr>
          <w:sz w:val="24"/>
          <w:szCs w:val="24"/>
        </w:rPr>
        <w:t xml:space="preserve">:       </w:t>
      </w:r>
      <w:r w:rsidR="00714D31">
        <w:rPr>
          <w:sz w:val="24"/>
          <w:szCs w:val="24"/>
        </w:rPr>
        <w:t xml:space="preserve">  </w:t>
      </w:r>
      <w:r w:rsidR="00252B22">
        <w:rPr>
          <w:sz w:val="24"/>
          <w:szCs w:val="24"/>
        </w:rPr>
        <w:t>$</w:t>
      </w:r>
      <w:r w:rsidR="00714D31">
        <w:rPr>
          <w:sz w:val="24"/>
          <w:szCs w:val="24"/>
        </w:rPr>
        <w:t>142.56</w:t>
      </w:r>
      <w:r w:rsidR="00252B22">
        <w:rPr>
          <w:sz w:val="24"/>
          <w:szCs w:val="24"/>
        </w:rPr>
        <w:t>.</w:t>
      </w:r>
      <w:r w:rsidR="00714D31">
        <w:rPr>
          <w:sz w:val="24"/>
          <w:szCs w:val="24"/>
        </w:rPr>
        <w:t xml:space="preserve">             $ 154.44           $166.32             $178.20</w:t>
      </w:r>
    </w:p>
    <w:p w:rsidR="00AE7607" w:rsidRDefault="00AE7607" w:rsidP="00A16BBC">
      <w:pPr>
        <w:jc w:val="both"/>
        <w:rPr>
          <w:sz w:val="24"/>
          <w:szCs w:val="24"/>
        </w:rPr>
      </w:pPr>
    </w:p>
    <w:p w:rsidR="00AE7607" w:rsidRDefault="00AE7607" w:rsidP="00455FF7">
      <w:pPr>
        <w:rPr>
          <w:sz w:val="24"/>
          <w:szCs w:val="24"/>
        </w:rPr>
      </w:pPr>
    </w:p>
    <w:p w:rsidR="00171568" w:rsidRDefault="00171568" w:rsidP="00455FF7">
      <w:pPr>
        <w:rPr>
          <w:sz w:val="24"/>
          <w:szCs w:val="24"/>
        </w:rPr>
      </w:pPr>
    </w:p>
    <w:p w:rsidR="00455FF7" w:rsidRPr="00455FF7" w:rsidRDefault="00455FF7" w:rsidP="00455FF7">
      <w:pPr>
        <w:rPr>
          <w:b/>
          <w:sz w:val="24"/>
          <w:szCs w:val="24"/>
        </w:rPr>
      </w:pPr>
    </w:p>
    <w:sectPr w:rsidR="00455FF7" w:rsidRPr="00455FF7" w:rsidSect="008749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B68"/>
    <w:multiLevelType w:val="hybridMultilevel"/>
    <w:tmpl w:val="EE9089D8"/>
    <w:lvl w:ilvl="0" w:tplc="34842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4BD0"/>
    <w:multiLevelType w:val="hybridMultilevel"/>
    <w:tmpl w:val="80FCAAFC"/>
    <w:lvl w:ilvl="0" w:tplc="6FBE2B3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00DD8"/>
    <w:multiLevelType w:val="hybridMultilevel"/>
    <w:tmpl w:val="A02E893E"/>
    <w:lvl w:ilvl="0" w:tplc="5F5E1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BA4"/>
    <w:multiLevelType w:val="hybridMultilevel"/>
    <w:tmpl w:val="EBDC16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62BB1"/>
    <w:multiLevelType w:val="hybridMultilevel"/>
    <w:tmpl w:val="F98AD192"/>
    <w:lvl w:ilvl="0" w:tplc="681EC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64192"/>
    <w:multiLevelType w:val="hybridMultilevel"/>
    <w:tmpl w:val="8A0A3B7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749EE"/>
    <w:multiLevelType w:val="hybridMultilevel"/>
    <w:tmpl w:val="8A0A3B7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E736B"/>
    <w:multiLevelType w:val="hybridMultilevel"/>
    <w:tmpl w:val="2E7A64E0"/>
    <w:lvl w:ilvl="0" w:tplc="4AB46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3241C"/>
    <w:multiLevelType w:val="hybridMultilevel"/>
    <w:tmpl w:val="C02A998A"/>
    <w:lvl w:ilvl="0" w:tplc="E60C1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137E"/>
    <w:rsid w:val="000C2A5D"/>
    <w:rsid w:val="00171568"/>
    <w:rsid w:val="00252B22"/>
    <w:rsid w:val="00374254"/>
    <w:rsid w:val="003E6E97"/>
    <w:rsid w:val="00455FF7"/>
    <w:rsid w:val="005261DD"/>
    <w:rsid w:val="00603140"/>
    <w:rsid w:val="006212E7"/>
    <w:rsid w:val="00714D31"/>
    <w:rsid w:val="007F1770"/>
    <w:rsid w:val="008749A0"/>
    <w:rsid w:val="00A16BBC"/>
    <w:rsid w:val="00AE7607"/>
    <w:rsid w:val="00B51CDD"/>
    <w:rsid w:val="00B744A9"/>
    <w:rsid w:val="00BC2962"/>
    <w:rsid w:val="00D25391"/>
    <w:rsid w:val="00EE7D17"/>
    <w:rsid w:val="00FD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2016-05-27T12:06:00Z</dcterms:created>
  <dcterms:modified xsi:type="dcterms:W3CDTF">2016-05-27T12:06:00Z</dcterms:modified>
</cp:coreProperties>
</file>